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49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Datos Generales del Proyecto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9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6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0"/>
        <w:gridCol w:w="5268"/>
        <w:gridCol w:w="1100"/>
        <w:gridCol w:w="1668"/>
        <w:tblGridChange w:id="0">
          <w:tblGrid>
            <w:gridCol w:w="1960"/>
            <w:gridCol w:w="5268"/>
            <w:gridCol w:w="1100"/>
            <w:gridCol w:w="1668"/>
          </w:tblGrid>
        </w:tblGridChange>
      </w:tblGrid>
      <w:tr>
        <w:trPr>
          <w:cantSplit w:val="0"/>
          <w:trHeight w:val="6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ind w:right="49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Título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ind w:right="49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ind w:right="49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Folio Estatal: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ind w:right="49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76" w:lineRule="auto"/>
        <w:ind w:left="720" w:right="4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Tomando como referencia el Anexo D1, describa: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49" w:hanging="709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.1</w:t>
        <w:tab/>
        <w:t xml:space="preserve">Las características y nivel de madurez del desarrollo tecnológico y sus componentes, en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su nivel inicial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9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Describa las características actuales del sistema tecnológico a desarrollar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9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Identifique y describa los componentes tecnológicos que integran el sistema, así como el nivel TRL en el que se encuentra cada uno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9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Describa detalladamente las características del componente tecnológico principal del sistema que se desarrollará con motivo del apoyo al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49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(El nivel de TRL del componente tecnológico a desarrollar deberá estar en el rango apoyable por FODECIJAL, es decir entre el nivel 3 y 7 de TRL)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49" w:hanging="709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1.2</w:t>
        <w:tab/>
        <w:t xml:space="preserve">Las características y nivel de madurez del desarrollo tecnológico y sus componentes, en su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nivel proyectado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que pretende ser alcanzado al finalizar el proyecto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49" w:hanging="709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49" w:hanging="709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1.2.1</w:t>
        <w:tab/>
        <w:t xml:space="preserve">Describa las características del sistema tecnológico al concluir con el proyecto apoyado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49" w:hanging="709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1.2.2</w:t>
        <w:tab/>
        <w:t xml:space="preserve">Identifique y describa los componentes tecnológicos que integran el sistema, así como el nivel TRL proyectado para cada componente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49" w:hanging="709"/>
        <w:jc w:val="both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1.2.3</w:t>
        <w:tab/>
        <w:t xml:space="preserve">Describa detalladamente las características del componente tecnológico principal del sistema que se desarrollará con motivo del apoyo al proyecto, alcanzando el nivel de TRL proyectado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Consideraciones del mercado de la tecnología a desarrollar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49" w:hanging="709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49" w:hanging="709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.1</w:t>
        <w:tab/>
        <w:t xml:space="preserve">Descripción del mercado de la nueva tecnología: escala (regional, nacional o internacional); tamaño (miles de pesos); y tasa de crecimiento anual.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49" w:hanging="709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right="49" w:hanging="708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</w:t>
        <w:tab/>
        <w:t xml:space="preserve">Descripción del cliente objetivo al que va dirigido la tecnología, así como las necesidades del cliente que están atendidas por la tecnología propuesta (que la diferencian de otras similares) y la manera en que los clientes satisfacen actualmente esas necesidades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49" w:hanging="709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49" w:hanging="709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.3 </w:t>
        <w:tab/>
        <w:t xml:space="preserve">Describa brevemente las tecnologías similares a la que desea desarrollar y que ya están en el mercado. Identificar los grupos o empresas ajenas al proyecto, que ofrezcan el mismo producto o lo estén desarrollando. Identificar con énfasis, las empresas o instituciones que sean jaliscienses.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1" w:sz="6" w:val="singl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234"/>
        </w:tabs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En caso de haber dudas por parte del sujeto de apoyo sobre el llenado del anexo, podrá solicitar asesorías o atención a dudas previa cita, a la Coordinación de Desarrollo Tecnológico y Divulgación de la Ciencia de la SICyT. Lo anterior, sujeto a disponibilidad de la agenda de la Coordinación. Teléfono: 3315432800 Ext. 52439</w:t>
      </w:r>
    </w:p>
    <w:sectPr>
      <w:headerReference r:id="rId7" w:type="default"/>
      <w:footerReference r:id="rId8" w:type="default"/>
      <w:pgSz w:h="15840" w:w="12240" w:orient="portrait"/>
      <w:pgMar w:bottom="1701" w:top="226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Página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-920112</wp:posOffset>
          </wp:positionH>
          <wp:positionV relativeFrom="paragraph">
            <wp:posOffset>-541018</wp:posOffset>
          </wp:positionV>
          <wp:extent cx="7760970" cy="124333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0970" cy="12433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-1701" w:firstLine="1701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49"/>
      <w:jc w:val="center"/>
      <w:rPr>
        <w:rFonts w:ascii="Arial" w:cs="Arial" w:eastAsia="Arial" w:hAnsi="Arial"/>
        <w:b w:val="1"/>
        <w:color w:val="36609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66091"/>
        <w:sz w:val="20"/>
        <w:szCs w:val="20"/>
        <w:rtl w:val="0"/>
      </w:rPr>
      <w:t xml:space="preserve">Anexo D2 - Validación de la madurez tecnológica, de innovación y modelo de negocio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-734058</wp:posOffset>
          </wp:positionH>
          <wp:positionV relativeFrom="paragraph">
            <wp:posOffset>-74623</wp:posOffset>
          </wp:positionV>
          <wp:extent cx="7790180" cy="1429385"/>
          <wp:effectExtent b="0" l="0" r="0" t="0"/>
          <wp:wrapSquare wrapText="bothSides" distB="0" distT="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0180" cy="14293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49"/>
      <w:jc w:val="center"/>
      <w:rPr>
        <w:rFonts w:ascii="Arial" w:cs="Arial" w:eastAsia="Arial" w:hAnsi="Arial"/>
        <w:b w:val="1"/>
        <w:color w:val="36609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35" w:hanging="435"/>
      </w:pPr>
      <w:rPr>
        <w:b w:val="1"/>
      </w:rPr>
    </w:lvl>
    <w:lvl w:ilvl="1">
      <w:start w:val="1"/>
      <w:numFmt w:val="decimal"/>
      <w:lvlText w:val="%1.%2"/>
      <w:lvlJc w:val="left"/>
      <w:pPr>
        <w:ind w:left="435" w:hanging="435"/>
      </w:pPr>
      <w:rPr>
        <w:b w:val="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1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11B3"/>
    <w:rPr>
      <w:rFonts w:eastAsiaTheme="minorHAnsi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7278F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278F6"/>
  </w:style>
  <w:style w:type="paragraph" w:styleId="Piedepgina">
    <w:name w:val="footer"/>
    <w:basedOn w:val="Normal"/>
    <w:link w:val="PiedepginaCar"/>
    <w:uiPriority w:val="99"/>
    <w:unhideWhenUsed w:val="1"/>
    <w:rsid w:val="007278F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278F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278F6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278F6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 w:val="1"/>
    <w:rsid w:val="006411B3"/>
    <w:pPr>
      <w:ind w:left="720"/>
      <w:contextualSpacing w:val="1"/>
    </w:pPr>
  </w:style>
  <w:style w:type="paragraph" w:styleId="Sinespaciado">
    <w:name w:val="No Spacing"/>
    <w:uiPriority w:val="1"/>
    <w:qFormat w:val="1"/>
    <w:rsid w:val="006411B3"/>
    <w:rPr>
      <w:rFonts w:eastAsiaTheme="minorHAnsi"/>
    </w:rPr>
  </w:style>
  <w:style w:type="table" w:styleId="Tablaconcuadrcula">
    <w:name w:val="Table Grid"/>
    <w:basedOn w:val="Tablanormal"/>
    <w:uiPriority w:val="59"/>
    <w:rsid w:val="008345A3"/>
    <w:rPr>
      <w:rFonts w:eastAsia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semiHidden w:val="1"/>
    <w:unhideWhenUsed w:val="1"/>
    <w:rsid w:val="00A9748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113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1130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11301"/>
    <w:rPr>
      <w:rFonts w:eastAsiaTheme="minorHAnsi"/>
      <w:sz w:val="20"/>
      <w:szCs w:val="20"/>
      <w:lang w:eastAsia="en-US"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11301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11301"/>
    <w:rPr>
      <w:rFonts w:eastAsiaTheme="minorHAnsi"/>
      <w:b w:val="1"/>
      <w:bCs w:val="1"/>
      <w:sz w:val="20"/>
      <w:szCs w:val="20"/>
      <w:lang w:eastAsia="en-US" w:val="es-MX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24644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246444"/>
    <w:rPr>
      <w:rFonts w:eastAsiaTheme="minorHAnsi"/>
      <w:sz w:val="20"/>
      <w:szCs w:val="20"/>
      <w:lang w:eastAsia="en-US" w:val="es-MX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246444"/>
    <w:rPr>
      <w:vertAlign w:val="superscri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jS5AfjcSA7j822CRMe1SqFiRTQ==">AMUW2mWg/mq3EyKjE/07J1XylCpQ7gxblAo0HYiTiEWgibNS4RSfNa2WmC7YMRCoWohblkRoQ484pKmgxQwzS2S2WYAJdv8pQodJgswtZZ+3b2F/T3Cg+fCc1Q/No2w+7Qrny1cMwfH5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2022-06-06T17:37:00Z</dcterms:created>
  <dc:creator>Usuario</dc:creator>
</cp:coreProperties>
</file>